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1410"/>
        <w:tblW w:w="16399" w:type="dxa"/>
        <w:tblCellMar>
          <w:left w:w="70" w:type="dxa"/>
          <w:right w:w="70" w:type="dxa"/>
        </w:tblCellMar>
        <w:tblLook w:val="04A0"/>
      </w:tblPr>
      <w:tblGrid>
        <w:gridCol w:w="380"/>
        <w:gridCol w:w="380"/>
        <w:gridCol w:w="380"/>
        <w:gridCol w:w="196"/>
        <w:gridCol w:w="196"/>
        <w:gridCol w:w="340"/>
        <w:gridCol w:w="780"/>
        <w:gridCol w:w="196"/>
        <w:gridCol w:w="540"/>
        <w:gridCol w:w="540"/>
        <w:gridCol w:w="540"/>
        <w:gridCol w:w="540"/>
        <w:gridCol w:w="196"/>
        <w:gridCol w:w="380"/>
        <w:gridCol w:w="380"/>
        <w:gridCol w:w="405"/>
        <w:gridCol w:w="380"/>
        <w:gridCol w:w="196"/>
        <w:gridCol w:w="540"/>
        <w:gridCol w:w="220"/>
        <w:gridCol w:w="240"/>
        <w:gridCol w:w="240"/>
        <w:gridCol w:w="196"/>
        <w:gridCol w:w="380"/>
        <w:gridCol w:w="380"/>
        <w:gridCol w:w="405"/>
        <w:gridCol w:w="460"/>
        <w:gridCol w:w="196"/>
        <w:gridCol w:w="460"/>
        <w:gridCol w:w="340"/>
        <w:gridCol w:w="460"/>
        <w:gridCol w:w="196"/>
        <w:gridCol w:w="380"/>
        <w:gridCol w:w="380"/>
        <w:gridCol w:w="405"/>
        <w:gridCol w:w="380"/>
        <w:gridCol w:w="380"/>
        <w:gridCol w:w="196"/>
        <w:gridCol w:w="196"/>
        <w:gridCol w:w="196"/>
        <w:gridCol w:w="280"/>
        <w:gridCol w:w="380"/>
        <w:gridCol w:w="196"/>
        <w:gridCol w:w="196"/>
        <w:gridCol w:w="380"/>
        <w:gridCol w:w="380"/>
        <w:gridCol w:w="220"/>
        <w:gridCol w:w="196"/>
      </w:tblGrid>
      <w:tr w:rsidR="007C4528" w:rsidRPr="007C4528" w:rsidTr="007C4528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79"/>
        </w:trPr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>a</w:t>
            </w:r>
            <w:proofErr w:type="gramEnd"/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 xml:space="preserve"> o p </w:t>
            </w:r>
          </w:p>
        </w:tc>
        <w:tc>
          <w:tcPr>
            <w:tcW w:w="38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>orphan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6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 xml:space="preserve">advanced medicines for individuals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8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82"/>
        </w:trPr>
        <w:tc>
          <w:tcPr>
            <w:tcW w:w="2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tr-TR"/>
              </w:rPr>
              <w:t>Patient Data Sheet</w:t>
            </w:r>
          </w:p>
        </w:tc>
        <w:tc>
          <w:tcPr>
            <w:tcW w:w="53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i/>
                <w:iCs/>
                <w:sz w:val="14"/>
                <w:szCs w:val="14"/>
                <w:lang w:eastAsia="tr-TR"/>
              </w:rPr>
              <w:t>(Please use codes according to page 2 wherever possible!)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79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Patient Code</w:t>
            </w:r>
          </w:p>
        </w:tc>
        <w:tc>
          <w:tcPr>
            <w:tcW w:w="3868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Diagnosis</w:t>
            </w:r>
          </w:p>
        </w:tc>
        <w:tc>
          <w:tcPr>
            <w:tcW w:w="3977" w:type="dxa"/>
            <w:gridSpan w:val="1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Essential Thrombocythaemia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1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Pretherapy with Product</w:t>
            </w:r>
          </w:p>
        </w:tc>
        <w:tc>
          <w:tcPr>
            <w:tcW w:w="2228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Duration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79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Gender</w:t>
            </w:r>
          </w:p>
        </w:tc>
        <w:tc>
          <w:tcPr>
            <w:tcW w:w="3868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according to PVSG dg.</w:t>
            </w:r>
          </w:p>
        </w:tc>
        <w:tc>
          <w:tcPr>
            <w:tcW w:w="4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60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WHO</w:t>
            </w: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br/>
              <w:t>2001/ECP dg.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99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n</w:t>
            </w:r>
            <w:proofErr w:type="gramEnd"/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.a.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1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228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79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Initials</w:t>
            </w:r>
          </w:p>
        </w:tc>
        <w:tc>
          <w:tcPr>
            <w:tcW w:w="3868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Year/month of diagnosis</w:t>
            </w:r>
          </w:p>
        </w:tc>
        <w:tc>
          <w:tcPr>
            <w:tcW w:w="3977" w:type="dxa"/>
            <w:gridSpan w:val="1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1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228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79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Year/month of birth</w:t>
            </w:r>
          </w:p>
        </w:tc>
        <w:tc>
          <w:tcPr>
            <w:tcW w:w="3868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Thrombocytes in 10</w:t>
            </w:r>
            <w:r w:rsidRPr="007C4528">
              <w:rPr>
                <w:rFonts w:ascii="Verdana" w:eastAsia="Times New Roman" w:hAnsi="Verdana" w:cs="Arial"/>
                <w:b/>
                <w:bCs/>
                <w:sz w:val="10"/>
                <w:szCs w:val="10"/>
                <w:vertAlign w:val="superscript"/>
                <w:lang w:eastAsia="tr-TR"/>
              </w:rPr>
              <w:t>9</w:t>
            </w:r>
            <w:r w:rsidRPr="007C4528">
              <w:rPr>
                <w:rFonts w:ascii="Verdana" w:eastAsia="Times New Roman" w:hAnsi="Verdana" w:cs="Arial"/>
                <w:b/>
                <w:bCs/>
                <w:sz w:val="10"/>
                <w:szCs w:val="10"/>
                <w:lang w:eastAsia="tr-TR"/>
              </w:rPr>
              <w:t>/L</w:t>
            </w:r>
          </w:p>
        </w:tc>
        <w:tc>
          <w:tcPr>
            <w:tcW w:w="3977" w:type="dxa"/>
            <w:gridSpan w:val="1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1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228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79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Country</w:t>
            </w:r>
          </w:p>
        </w:tc>
        <w:tc>
          <w:tcPr>
            <w:tcW w:w="3868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Product</w:t>
            </w:r>
          </w:p>
        </w:tc>
        <w:tc>
          <w:tcPr>
            <w:tcW w:w="3977" w:type="dxa"/>
            <w:gridSpan w:val="1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1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228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79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Study participant</w:t>
            </w:r>
          </w:p>
        </w:tc>
        <w:tc>
          <w:tcPr>
            <w:tcW w:w="3868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977" w:type="dxa"/>
            <w:gridSpan w:val="1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1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2228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39"/>
        </w:trPr>
        <w:tc>
          <w:tcPr>
            <w:tcW w:w="1140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Doctor</w:t>
            </w:r>
          </w:p>
        </w:tc>
        <w:tc>
          <w:tcPr>
            <w:tcW w:w="3868" w:type="dxa"/>
            <w:gridSpan w:val="9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Y</w:t>
            </w:r>
          </w:p>
        </w:tc>
        <w:tc>
          <w:tcPr>
            <w:tcW w:w="3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N</w:t>
            </w:r>
          </w:p>
        </w:tc>
        <w:tc>
          <w:tcPr>
            <w:tcW w:w="40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n</w:t>
            </w:r>
            <w:proofErr w:type="gramEnd"/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.t.</w:t>
            </w:r>
          </w:p>
        </w:tc>
        <w:tc>
          <w:tcPr>
            <w:tcW w:w="181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Risc factors ****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Y</w:t>
            </w:r>
          </w:p>
        </w:tc>
        <w:tc>
          <w:tcPr>
            <w:tcW w:w="3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N</w:t>
            </w:r>
          </w:p>
        </w:tc>
        <w:tc>
          <w:tcPr>
            <w:tcW w:w="40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n</w:t>
            </w:r>
            <w:proofErr w:type="gramEnd"/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.t.</w:t>
            </w:r>
          </w:p>
        </w:tc>
        <w:tc>
          <w:tcPr>
            <w:tcW w:w="191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Thrombophilic factors ****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17" w:type="dxa"/>
            <w:gridSpan w:val="7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 xml:space="preserve">Therapy with medication </w:t>
            </w:r>
            <w:proofErr w:type="gramStart"/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(</w:t>
            </w:r>
            <w:proofErr w:type="gramEnd"/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given under "product" interrupted/terminated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Comments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02"/>
        </w:trPr>
        <w:tc>
          <w:tcPr>
            <w:tcW w:w="1140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3868" w:type="dxa"/>
            <w:gridSpan w:val="9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81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Adipositas (BMI &gt; 25)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91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JAK 2 Mutation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1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60"/>
        </w:trPr>
        <w:tc>
          <w:tcPr>
            <w:tcW w:w="1140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Clinic/ Hospital</w:t>
            </w:r>
          </w:p>
        </w:tc>
        <w:tc>
          <w:tcPr>
            <w:tcW w:w="3868" w:type="dxa"/>
            <w:gridSpan w:val="9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81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Smoking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91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AT III deficiency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Date</w:t>
            </w:r>
          </w:p>
        </w:tc>
        <w:tc>
          <w:tcPr>
            <w:tcW w:w="155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02"/>
        </w:trPr>
        <w:tc>
          <w:tcPr>
            <w:tcW w:w="1140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3868" w:type="dxa"/>
            <w:gridSpan w:val="9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81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Hypertension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91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Prothrombin mutation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N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n</w:t>
            </w:r>
            <w:proofErr w:type="gramEnd"/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.t.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Reason ****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52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816" w:type="dxa"/>
            <w:gridSpan w:val="6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Diabetes mellitus</w:t>
            </w:r>
          </w:p>
        </w:tc>
        <w:tc>
          <w:tcPr>
            <w:tcW w:w="1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916" w:type="dxa"/>
            <w:gridSpan w:val="5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Factor V Leiden mutation</w:t>
            </w:r>
          </w:p>
        </w:tc>
        <w:tc>
          <w:tcPr>
            <w:tcW w:w="1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152" w:type="dxa"/>
            <w:gridSpan w:val="4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Adverse event</w:t>
            </w:r>
          </w:p>
        </w:tc>
        <w:tc>
          <w:tcPr>
            <w:tcW w:w="1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19"/>
        </w:trPr>
        <w:tc>
          <w:tcPr>
            <w:tcW w:w="5008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History of MPD related complications ***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</w:p>
        </w:tc>
        <w:tc>
          <w:tcPr>
            <w:tcW w:w="1816" w:type="dxa"/>
            <w:gridSpan w:val="6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</w:p>
        </w:tc>
        <w:tc>
          <w:tcPr>
            <w:tcW w:w="1916" w:type="dxa"/>
            <w:gridSpan w:val="5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</w:p>
        </w:tc>
        <w:tc>
          <w:tcPr>
            <w:tcW w:w="1152" w:type="dxa"/>
            <w:gridSpan w:val="4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02"/>
        </w:trPr>
        <w:tc>
          <w:tcPr>
            <w:tcW w:w="1140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68" w:type="dxa"/>
            <w:gridSpan w:val="9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Thrombosis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81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Cholesterine (mg/dl):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91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Protein C deficiency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Patients request</w:t>
            </w:r>
          </w:p>
        </w:tc>
        <w:tc>
          <w:tcPr>
            <w:tcW w:w="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02"/>
        </w:trPr>
        <w:tc>
          <w:tcPr>
            <w:tcW w:w="1140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</w:p>
        </w:tc>
        <w:tc>
          <w:tcPr>
            <w:tcW w:w="3868" w:type="dxa"/>
            <w:gridSpan w:val="9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please insert value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91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Protein S deficiency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Inefficient therapy</w:t>
            </w:r>
          </w:p>
        </w:tc>
        <w:tc>
          <w:tcPr>
            <w:tcW w:w="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02"/>
        </w:trPr>
        <w:tc>
          <w:tcPr>
            <w:tcW w:w="1140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68" w:type="dxa"/>
            <w:gridSpan w:val="9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ET related events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81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Triglycerides (mg/dl):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91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Lupus anticoagulans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Pregnancy</w:t>
            </w:r>
          </w:p>
        </w:tc>
        <w:tc>
          <w:tcPr>
            <w:tcW w:w="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02"/>
        </w:trPr>
        <w:tc>
          <w:tcPr>
            <w:tcW w:w="1140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</w:p>
        </w:tc>
        <w:tc>
          <w:tcPr>
            <w:tcW w:w="3868" w:type="dxa"/>
            <w:gridSpan w:val="9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1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please insert value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91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APS(Antiphospholipid Antibody Syndrom)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Death</w:t>
            </w:r>
          </w:p>
        </w:tc>
        <w:tc>
          <w:tcPr>
            <w:tcW w:w="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02"/>
        </w:trPr>
        <w:tc>
          <w:tcPr>
            <w:tcW w:w="1140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68" w:type="dxa"/>
            <w:gridSpan w:val="9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Bleeding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1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 risc factors ****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91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Factor VIII elevation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</w:t>
            </w:r>
          </w:p>
        </w:tc>
        <w:tc>
          <w:tcPr>
            <w:tcW w:w="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02"/>
        </w:trPr>
        <w:tc>
          <w:tcPr>
            <w:tcW w:w="1140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</w:p>
        </w:tc>
        <w:tc>
          <w:tcPr>
            <w:tcW w:w="3868" w:type="dxa"/>
            <w:gridSpan w:val="9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1" w:type="dxa"/>
            <w:gridSpan w:val="9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br/>
              <w:t>Comment: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91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Elevated homocystein level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17" w:type="dxa"/>
            <w:gridSpan w:val="7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Comment:</w:t>
            </w:r>
          </w:p>
        </w:tc>
        <w:tc>
          <w:tcPr>
            <w:tcW w:w="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02"/>
        </w:trPr>
        <w:tc>
          <w:tcPr>
            <w:tcW w:w="1140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68" w:type="dxa"/>
            <w:gridSpan w:val="9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  <w:t>(x)</w:t>
            </w:r>
          </w:p>
        </w:tc>
        <w:tc>
          <w:tcPr>
            <w:tcW w:w="191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Fibrinogen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1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02"/>
        </w:trPr>
        <w:tc>
          <w:tcPr>
            <w:tcW w:w="1140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color w:val="969696"/>
                <w:sz w:val="10"/>
                <w:szCs w:val="10"/>
                <w:lang w:eastAsia="tr-TR"/>
              </w:rPr>
            </w:pPr>
          </w:p>
        </w:tc>
        <w:tc>
          <w:tcPr>
            <w:tcW w:w="3868" w:type="dxa"/>
            <w:gridSpan w:val="9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81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1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6203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tr-TR"/>
              </w:rPr>
              <w:t>Legend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6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*** MPD related complications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* Concomitant Cytoreductive Therapy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Instruction 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none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TR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Thromboreductin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If YES (X), then report on Adverse Drug Reaction Report Form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6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Arterial thrombosis (major events)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HU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Hydroxyurea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Cerebro-vascular event or Stroke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IFN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Interferon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Myocardial Infarction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Peripheral arterial disease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** Therapy with Antiaggregants/Anticoagulants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 arterial thrombosis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none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6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Arterial ET related events (minor events)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TIA (hemiparesis, dysarthria, aphasis, balance disorders)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Aspirin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Angina pectoris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Coumarines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Unstable angina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Thianopyridin (Clopidrogel, ...)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 ET related events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Heparin (other UFH or LMWH)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6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Microvascular events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 antithrombotic drugs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Erythromelalgia (other microvascular events)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Ocular symptoms (diplopia, scotoma, scotodinia, monocular or binocular blindness, transitory amaurosis)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**** Risc factors, Thrombophilic factors, Reason for interruption/termination of therapy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 peripheral arterial microcirculatory disturbances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Y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yes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6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Venous thrombosis (major events)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N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no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Ileofemoral venous thrombosis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n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.t.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not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 xml:space="preserve"> tested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Pulmonary infarction (pulmonary embolism)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Splanchnic vein thrombosis (mesenteric infarct)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***** MPD related complications - Comments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Portal thrombosis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Malignant disorder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Budd Chiari Syndrome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B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Chronic inflammation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 venous thrombosis (major)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Immobility more than 72 hours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6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Venous ET related events (minor events)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D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Trauma, Polytrauma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Superficial thrombophlebitis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E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Major surgery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 venous ET related events (minor)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F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Hormon. Contryaception, Hormon. Replacement th.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6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Bleeding (major)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G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Pregnancy + Thromboreductin treatment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Hb drop &gt;= 1 g/dl or RBC transfusion required, Hemoragic ictus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 bleeding (major)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****** Risc factors - other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6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lastRenderedPageBreak/>
              <w:t>Bleeding (minor)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Malignant disorder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No RBC transfusion required and Hb drop &lt; 1 g/dl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B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Chronic inflammation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25</w:t>
            </w: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 bleeding (minor)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Immobility more than 72 hours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D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Trauma, Polytrauma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E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Major surgery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6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F</w:t>
            </w:r>
          </w:p>
        </w:tc>
        <w:tc>
          <w:tcPr>
            <w:tcW w:w="3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Hormon. Contryaception, Hormon. Replacement th.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79"/>
        </w:trPr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>a</w:t>
            </w:r>
            <w:proofErr w:type="gramEnd"/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 xml:space="preserve"> o p </w:t>
            </w:r>
          </w:p>
        </w:tc>
        <w:tc>
          <w:tcPr>
            <w:tcW w:w="38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>orphan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6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 xml:space="preserve">advanced medicines for individuals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8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82"/>
        </w:trPr>
        <w:tc>
          <w:tcPr>
            <w:tcW w:w="6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tr-TR"/>
              </w:rPr>
              <w:t>Patient Data Sheet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2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Initials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Year of birth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Thrombocytes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Hematocrit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White blood cells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Left shift (1-10 Blasts) if applicable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Hemoglobine</w:t>
            </w:r>
          </w:p>
        </w:tc>
        <w:tc>
          <w:tcPr>
            <w:tcW w:w="981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Serumcreatinine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ALT (SGPT)</w:t>
            </w:r>
          </w:p>
        </w:tc>
        <w:tc>
          <w:tcPr>
            <w:tcW w:w="1056" w:type="dxa"/>
            <w:gridSpan w:val="4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AST (SGOT)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LDH</w:t>
            </w:r>
          </w:p>
        </w:tc>
        <w:tc>
          <w:tcPr>
            <w:tcW w:w="111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Urea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Uric acid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Dosage</w:t>
            </w:r>
          </w:p>
        </w:tc>
        <w:tc>
          <w:tcPr>
            <w:tcW w:w="3785" w:type="dxa"/>
            <w:gridSpan w:val="1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Concomitant Therapy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9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0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1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3185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Cytoreductive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Therapy with Antiaggregants/ Anticoagulants 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200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Follow-up date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9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0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1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no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Product 1 *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Dosage 1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Product 2 *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Dosage 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YYYY/MM/DD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10</w:t>
            </w:r>
            <w:r w:rsidRPr="007C4528">
              <w:rPr>
                <w:rFonts w:ascii="Verdana" w:eastAsia="Times New Roman" w:hAnsi="Verdana" w:cs="Arial"/>
                <w:sz w:val="14"/>
                <w:szCs w:val="14"/>
                <w:vertAlign w:val="superscript"/>
                <w:lang w:eastAsia="tr-TR"/>
              </w:rPr>
              <w:t>9</w:t>
            </w: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/L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10</w:t>
            </w:r>
            <w:r w:rsidRPr="007C4528">
              <w:rPr>
                <w:rFonts w:ascii="Verdana" w:eastAsia="Times New Roman" w:hAnsi="Verdana" w:cs="Arial"/>
                <w:sz w:val="14"/>
                <w:szCs w:val="14"/>
                <w:vertAlign w:val="superscript"/>
                <w:lang w:eastAsia="tr-TR"/>
              </w:rPr>
              <w:t>9</w:t>
            </w: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/L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g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/dl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mg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/dl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U/L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U/L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U/L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mg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/dl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mg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/dl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mg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/d</w:t>
            </w:r>
          </w:p>
        </w:tc>
        <w:tc>
          <w:tcPr>
            <w:tcW w:w="40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*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*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lastRenderedPageBreak/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6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Date, Signature: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7" w:type="dxa"/>
            <w:gridSpan w:val="4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79"/>
        </w:trPr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>a</w:t>
            </w:r>
            <w:proofErr w:type="gramEnd"/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 xml:space="preserve"> o p </w:t>
            </w:r>
          </w:p>
        </w:tc>
        <w:tc>
          <w:tcPr>
            <w:tcW w:w="38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>orphan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6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 xml:space="preserve">advanced medicines for individuals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8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82"/>
        </w:trPr>
        <w:tc>
          <w:tcPr>
            <w:tcW w:w="6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tr-TR"/>
              </w:rPr>
              <w:t>Patient Data Sheet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2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Initials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Year of birth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800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Follow-up date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Substitution of Erythrocytes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Substitution of Thrombocytes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Progression to acute Leucemia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Progression to Agnogenic Myeloid Metaplasia (=Idiopathic Myelo Fibrosis)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Progression to Polycythaemia vera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Splenomegaly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 Disease progressions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MPD related complications ***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Comments*****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Adverse drug reaction (in case of adverse drug reaction please fill in the attached form) (see instruction A)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Serious adverse drug reaction (in case of serious adverse drug reaction please fill in the attached form) (see instruction A)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General Comments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YYYY/MM/DD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***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*****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lastRenderedPageBreak/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6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Date, Signature: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7" w:type="dxa"/>
            <w:gridSpan w:val="4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79"/>
        </w:trPr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>a</w:t>
            </w:r>
            <w:proofErr w:type="gramEnd"/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 xml:space="preserve"> o p </w:t>
            </w:r>
          </w:p>
        </w:tc>
        <w:tc>
          <w:tcPr>
            <w:tcW w:w="38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>orphan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6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 xml:space="preserve">advanced medicines for individuals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8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82"/>
        </w:trPr>
        <w:tc>
          <w:tcPr>
            <w:tcW w:w="6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tr-TR"/>
              </w:rPr>
              <w:t>Patient Data Sheet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2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Initials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Year of birth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Thrombocytes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Hematocrit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White blood cells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Left shift (1-10 Blasts) if applicable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Hemoglobine</w:t>
            </w:r>
          </w:p>
        </w:tc>
        <w:tc>
          <w:tcPr>
            <w:tcW w:w="981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Serumcreatinine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ALT (SGPT)</w:t>
            </w:r>
          </w:p>
        </w:tc>
        <w:tc>
          <w:tcPr>
            <w:tcW w:w="1056" w:type="dxa"/>
            <w:gridSpan w:val="4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AST (SGOT)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LDH</w:t>
            </w:r>
          </w:p>
        </w:tc>
        <w:tc>
          <w:tcPr>
            <w:tcW w:w="111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Urea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Uric acid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Dosage</w:t>
            </w:r>
          </w:p>
        </w:tc>
        <w:tc>
          <w:tcPr>
            <w:tcW w:w="3785" w:type="dxa"/>
            <w:gridSpan w:val="1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Concomitant Therapy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9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0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1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3185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Cytoreductive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Therapy with Antiaggregants/ Anticoagulants 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200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lastRenderedPageBreak/>
              <w:t>Follow-up date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9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0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1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no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Product 1 *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Dosage 1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Product 2 *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Dosage 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YYYY/MM/DD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10</w:t>
            </w:r>
            <w:r w:rsidRPr="007C4528">
              <w:rPr>
                <w:rFonts w:ascii="Verdana" w:eastAsia="Times New Roman" w:hAnsi="Verdana" w:cs="Arial"/>
                <w:sz w:val="14"/>
                <w:szCs w:val="14"/>
                <w:vertAlign w:val="superscript"/>
                <w:lang w:eastAsia="tr-TR"/>
              </w:rPr>
              <w:t>9</w:t>
            </w: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/L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10</w:t>
            </w:r>
            <w:r w:rsidRPr="007C4528">
              <w:rPr>
                <w:rFonts w:ascii="Verdana" w:eastAsia="Times New Roman" w:hAnsi="Verdana" w:cs="Arial"/>
                <w:sz w:val="14"/>
                <w:szCs w:val="14"/>
                <w:vertAlign w:val="superscript"/>
                <w:lang w:eastAsia="tr-TR"/>
              </w:rPr>
              <w:t>9</w:t>
            </w: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/L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g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/dl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mg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/dl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U/L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U/L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U/L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mg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/dl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mg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/dl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mg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/d</w:t>
            </w:r>
          </w:p>
        </w:tc>
        <w:tc>
          <w:tcPr>
            <w:tcW w:w="40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*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*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6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Date, Signature: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7" w:type="dxa"/>
            <w:gridSpan w:val="4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79"/>
        </w:trPr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>a</w:t>
            </w:r>
            <w:proofErr w:type="gramEnd"/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 xml:space="preserve"> o p </w:t>
            </w:r>
          </w:p>
        </w:tc>
        <w:tc>
          <w:tcPr>
            <w:tcW w:w="38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>orphan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6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 xml:space="preserve">advanced medicines for individuals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8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82"/>
        </w:trPr>
        <w:tc>
          <w:tcPr>
            <w:tcW w:w="6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tr-TR"/>
              </w:rPr>
              <w:t>Patient Data Sheet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2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Initials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Year of birth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800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Follow-up date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Substitution of Erythrocytes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Substitution of Thrombocytes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Progression to acute Leucemia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Progression to Agnogenic Myeloid Metaplasia (=Idiopathic Myelo Fibrosis)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Progression to Polycythaemia vera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Splenomegaly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 Disease progressions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MPD related complications ***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Comments*****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Adverse drug reaction (in case of adverse drug reaction please fill in the attached form) (see instruction A)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Serious adverse drug reaction (in case of serious adverse drug reaction please fill in the attached form) (see instruction A)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General Comments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YYYY/MM/DD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***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*****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6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Date, Signature: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7" w:type="dxa"/>
            <w:gridSpan w:val="4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79"/>
        </w:trPr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>a</w:t>
            </w:r>
            <w:proofErr w:type="gramEnd"/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 xml:space="preserve"> o p </w:t>
            </w:r>
          </w:p>
        </w:tc>
        <w:tc>
          <w:tcPr>
            <w:tcW w:w="38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>orphan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6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 xml:space="preserve">advanced medicines for individuals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8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82"/>
        </w:trPr>
        <w:tc>
          <w:tcPr>
            <w:tcW w:w="6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tr-TR"/>
              </w:rPr>
              <w:t>Patient Data Sheet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2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Initials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Year of birth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Thrombocytes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Hematocrit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White blood cells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Left shift (1-10 Blasts) if applicable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Hemoglobine</w:t>
            </w:r>
          </w:p>
        </w:tc>
        <w:tc>
          <w:tcPr>
            <w:tcW w:w="981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Serumcreatinine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ALT (SGPT)</w:t>
            </w:r>
          </w:p>
        </w:tc>
        <w:tc>
          <w:tcPr>
            <w:tcW w:w="1056" w:type="dxa"/>
            <w:gridSpan w:val="4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AST (SGOT)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LDH</w:t>
            </w:r>
          </w:p>
        </w:tc>
        <w:tc>
          <w:tcPr>
            <w:tcW w:w="111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Urea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Uric acid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Dosage</w:t>
            </w:r>
          </w:p>
        </w:tc>
        <w:tc>
          <w:tcPr>
            <w:tcW w:w="3785" w:type="dxa"/>
            <w:gridSpan w:val="1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Concomitant Therapy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9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0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1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3185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Cytoreductive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Therapy with Antiaggregants/ Anticoagulants 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200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Follow-up date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9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0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1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no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Product 1 *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Dosage 1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Product 2 *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Dosage 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YYYY/MM/DD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10</w:t>
            </w:r>
            <w:r w:rsidRPr="007C4528">
              <w:rPr>
                <w:rFonts w:ascii="Verdana" w:eastAsia="Times New Roman" w:hAnsi="Verdana" w:cs="Arial"/>
                <w:sz w:val="14"/>
                <w:szCs w:val="14"/>
                <w:vertAlign w:val="superscript"/>
                <w:lang w:eastAsia="tr-TR"/>
              </w:rPr>
              <w:t>9</w:t>
            </w: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/L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10</w:t>
            </w:r>
            <w:r w:rsidRPr="007C4528">
              <w:rPr>
                <w:rFonts w:ascii="Verdana" w:eastAsia="Times New Roman" w:hAnsi="Verdana" w:cs="Arial"/>
                <w:sz w:val="14"/>
                <w:szCs w:val="14"/>
                <w:vertAlign w:val="superscript"/>
                <w:lang w:eastAsia="tr-TR"/>
              </w:rPr>
              <w:t>9</w:t>
            </w: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/L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g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/dl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mg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/dl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U/L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U/L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U/L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mg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/dl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mg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/dl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mg</w:t>
            </w:r>
            <w:proofErr w:type="gramEnd"/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/d</w:t>
            </w:r>
          </w:p>
        </w:tc>
        <w:tc>
          <w:tcPr>
            <w:tcW w:w="40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*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*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lastRenderedPageBreak/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6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Date, Signature: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7" w:type="dxa"/>
            <w:gridSpan w:val="4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379"/>
        </w:trPr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</w:pPr>
            <w:proofErr w:type="gramStart"/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>a</w:t>
            </w:r>
            <w:proofErr w:type="gramEnd"/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 xml:space="preserve"> o p </w:t>
            </w:r>
          </w:p>
        </w:tc>
        <w:tc>
          <w:tcPr>
            <w:tcW w:w="38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30"/>
                <w:szCs w:val="30"/>
                <w:lang w:eastAsia="tr-TR"/>
              </w:rPr>
              <w:t>orphan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6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 xml:space="preserve">advanced medicines for individuals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8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82"/>
        </w:trPr>
        <w:tc>
          <w:tcPr>
            <w:tcW w:w="67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tr-TR"/>
              </w:rPr>
              <w:t>Patient Data Sheet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2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Initials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Year of birth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1800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Follow-up date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Substitution of Erythrocytes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Substitution of Thrombocytes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Progression to acute Leucemia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Progression to Agnogenic Myeloid Metaplasia (=Idiopathic Myelo Fibrosis)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Progression to Polycythaemia vera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Splenomegaly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other Disease progressions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MPD related complications ***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Comments*****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Adverse drug reaction (in case of adverse drug reaction please fill in the attached form) (see instruction A)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Serious adverse drug reaction (in case of serious adverse drug reaction please fill in the attached form) (see instruction A)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textDirection w:val="btLr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General Comments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2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YYYY/MM/DD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***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*****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lastRenderedPageBreak/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52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5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462"/>
        </w:trPr>
        <w:tc>
          <w:tcPr>
            <w:tcW w:w="11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tr-TR"/>
              </w:rPr>
              <w:t>Date, Signature: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67" w:type="dxa"/>
            <w:gridSpan w:val="4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</w:pPr>
            <w:r w:rsidRPr="007C4528">
              <w:rPr>
                <w:rFonts w:ascii="Verdana" w:eastAsia="Times New Roman" w:hAnsi="Verdana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7C4528" w:rsidRPr="007C4528" w:rsidTr="007C4528">
        <w:trPr>
          <w:trHeight w:val="7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99"/>
            <w:noWrap/>
            <w:vAlign w:val="bottom"/>
            <w:hideMark/>
          </w:tcPr>
          <w:p w:rsidR="007C4528" w:rsidRPr="007C4528" w:rsidRDefault="007C4528" w:rsidP="007C4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452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</w:tbl>
    <w:p w:rsidR="00EB19D3" w:rsidRPr="007C4528" w:rsidRDefault="00EB19D3" w:rsidP="007C4528"/>
    <w:sectPr w:rsidR="00EB19D3" w:rsidRPr="007C4528" w:rsidSect="007C45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4528"/>
    <w:rsid w:val="0055187F"/>
    <w:rsid w:val="007C4528"/>
    <w:rsid w:val="00A44FC0"/>
    <w:rsid w:val="00EB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9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C4528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C4528"/>
    <w:rPr>
      <w:color w:val="800080"/>
      <w:u w:val="single"/>
    </w:rPr>
  </w:style>
  <w:style w:type="paragraph" w:customStyle="1" w:styleId="font5">
    <w:name w:val="font5"/>
    <w:basedOn w:val="Normal"/>
    <w:rsid w:val="007C45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font6">
    <w:name w:val="font6"/>
    <w:basedOn w:val="Normal"/>
    <w:rsid w:val="007C45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0"/>
      <w:szCs w:val="10"/>
      <w:lang w:eastAsia="tr-TR"/>
    </w:rPr>
  </w:style>
  <w:style w:type="paragraph" w:customStyle="1" w:styleId="font7">
    <w:name w:val="font7"/>
    <w:basedOn w:val="Normal"/>
    <w:rsid w:val="007C45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0"/>
      <w:szCs w:val="10"/>
      <w:lang w:eastAsia="tr-TR"/>
    </w:rPr>
  </w:style>
  <w:style w:type="paragraph" w:customStyle="1" w:styleId="font8">
    <w:name w:val="font8"/>
    <w:basedOn w:val="Normal"/>
    <w:rsid w:val="007C45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xl63">
    <w:name w:val="xl63"/>
    <w:basedOn w:val="Normal"/>
    <w:rsid w:val="007C4528"/>
    <w:pPr>
      <w:shd w:val="clear" w:color="000000" w:fill="33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7C452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69696"/>
      <w:sz w:val="10"/>
      <w:szCs w:val="10"/>
      <w:lang w:eastAsia="tr-TR"/>
    </w:rPr>
  </w:style>
  <w:style w:type="paragraph" w:customStyle="1" w:styleId="xl65">
    <w:name w:val="xl65"/>
    <w:basedOn w:val="Normal"/>
    <w:rsid w:val="007C452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xl66">
    <w:name w:val="xl66"/>
    <w:basedOn w:val="Normal"/>
    <w:rsid w:val="007C4528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xl67">
    <w:name w:val="xl67"/>
    <w:basedOn w:val="Normal"/>
    <w:rsid w:val="007C4528"/>
    <w:pP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xl68">
    <w:name w:val="xl68"/>
    <w:basedOn w:val="Normal"/>
    <w:rsid w:val="007C452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4"/>
      <w:szCs w:val="14"/>
      <w:lang w:eastAsia="tr-TR"/>
    </w:rPr>
  </w:style>
  <w:style w:type="paragraph" w:customStyle="1" w:styleId="xl69">
    <w:name w:val="xl69"/>
    <w:basedOn w:val="Normal"/>
    <w:rsid w:val="007C452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xl70">
    <w:name w:val="xl70"/>
    <w:basedOn w:val="Normal"/>
    <w:rsid w:val="007C452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4"/>
      <w:szCs w:val="14"/>
      <w:lang w:eastAsia="tr-TR"/>
    </w:rPr>
  </w:style>
  <w:style w:type="paragraph" w:customStyle="1" w:styleId="xl71">
    <w:name w:val="xl71"/>
    <w:basedOn w:val="Normal"/>
    <w:rsid w:val="007C452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xl72">
    <w:name w:val="xl72"/>
    <w:basedOn w:val="Normal"/>
    <w:rsid w:val="007C452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xl73">
    <w:name w:val="xl73"/>
    <w:basedOn w:val="Normal"/>
    <w:rsid w:val="007C45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i/>
      <w:iCs/>
      <w:sz w:val="14"/>
      <w:szCs w:val="14"/>
      <w:lang w:eastAsia="tr-TR"/>
    </w:rPr>
  </w:style>
  <w:style w:type="paragraph" w:customStyle="1" w:styleId="xl74">
    <w:name w:val="xl74"/>
    <w:basedOn w:val="Normal"/>
    <w:rsid w:val="007C45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i/>
      <w:iCs/>
      <w:sz w:val="14"/>
      <w:szCs w:val="14"/>
      <w:lang w:eastAsia="tr-TR"/>
    </w:rPr>
  </w:style>
  <w:style w:type="paragraph" w:customStyle="1" w:styleId="xl75">
    <w:name w:val="xl75"/>
    <w:basedOn w:val="Normal"/>
    <w:rsid w:val="007C45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30"/>
      <w:szCs w:val="30"/>
      <w:lang w:eastAsia="tr-TR"/>
    </w:rPr>
  </w:style>
  <w:style w:type="paragraph" w:customStyle="1" w:styleId="xl76">
    <w:name w:val="xl76"/>
    <w:basedOn w:val="Normal"/>
    <w:rsid w:val="007C452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xl77">
    <w:name w:val="xl77"/>
    <w:basedOn w:val="Normal"/>
    <w:rsid w:val="007C452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xl78">
    <w:name w:val="xl78"/>
    <w:basedOn w:val="Normal"/>
    <w:rsid w:val="007C452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xl79">
    <w:name w:val="xl79"/>
    <w:basedOn w:val="Normal"/>
    <w:rsid w:val="007C452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xl80">
    <w:name w:val="xl80"/>
    <w:basedOn w:val="Normal"/>
    <w:rsid w:val="007C45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xl81">
    <w:name w:val="xl81"/>
    <w:basedOn w:val="Normal"/>
    <w:rsid w:val="007C4528"/>
    <w:pPr>
      <w:shd w:val="clear" w:color="000000" w:fill="CC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4"/>
      <w:szCs w:val="14"/>
      <w:lang w:eastAsia="tr-TR"/>
    </w:rPr>
  </w:style>
  <w:style w:type="paragraph" w:customStyle="1" w:styleId="xl82">
    <w:name w:val="xl82"/>
    <w:basedOn w:val="Normal"/>
    <w:rsid w:val="007C45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4"/>
      <w:szCs w:val="14"/>
      <w:lang w:eastAsia="tr-TR"/>
    </w:rPr>
  </w:style>
  <w:style w:type="paragraph" w:customStyle="1" w:styleId="xl83">
    <w:name w:val="xl83"/>
    <w:basedOn w:val="Normal"/>
    <w:rsid w:val="007C452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xl84">
    <w:name w:val="xl84"/>
    <w:basedOn w:val="Normal"/>
    <w:rsid w:val="007C4528"/>
    <w:pPr>
      <w:shd w:val="clear" w:color="000000" w:fill="CC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i/>
      <w:iCs/>
      <w:sz w:val="14"/>
      <w:szCs w:val="14"/>
      <w:lang w:eastAsia="tr-TR"/>
    </w:rPr>
  </w:style>
  <w:style w:type="paragraph" w:customStyle="1" w:styleId="xl85">
    <w:name w:val="xl85"/>
    <w:basedOn w:val="Normal"/>
    <w:rsid w:val="007C452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xl86">
    <w:name w:val="xl86"/>
    <w:basedOn w:val="Normal"/>
    <w:rsid w:val="007C452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xl87">
    <w:name w:val="xl87"/>
    <w:basedOn w:val="Normal"/>
    <w:rsid w:val="007C452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tr-TR"/>
    </w:rPr>
  </w:style>
  <w:style w:type="paragraph" w:customStyle="1" w:styleId="xl88">
    <w:name w:val="xl88"/>
    <w:basedOn w:val="Normal"/>
    <w:rsid w:val="007C452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2494</Words>
  <Characters>14217</Characters>
  <Application>Microsoft Office Word</Application>
  <DocSecurity>0</DocSecurity>
  <Lines>118</Lines>
  <Paragraphs>33</Paragraphs>
  <ScaleCrop>false</ScaleCrop>
  <Company/>
  <LinksUpToDate>false</LinksUpToDate>
  <CharactersWithSpaces>16678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</dc:creator>
  <cp:keywords/>
  <dc:description/>
  <cp:lastModifiedBy>Burak</cp:lastModifiedBy>
  <cp:revision>3</cp:revision>
  <dcterms:created xsi:type="dcterms:W3CDTF">2013-02-11T08:59:00Z</dcterms:created>
  <dcterms:modified xsi:type="dcterms:W3CDTF">2013-02-11T09:03:00Z</dcterms:modified>
</cp:coreProperties>
</file>